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86" w:rsidRDefault="000C1486" w:rsidP="000C1486">
      <w:pPr>
        <w:spacing w:after="120"/>
        <w:ind w:left="868" w:right="-1" w:hanging="868"/>
        <w:jc w:val="center"/>
        <w:rPr>
          <w:rFonts w:eastAsia="Times New Roman" w:cs="Calibri"/>
          <w:b/>
          <w:bCs/>
          <w:sz w:val="24"/>
          <w:szCs w:val="24"/>
        </w:rPr>
      </w:pPr>
    </w:p>
    <w:p w:rsidR="000C1486" w:rsidRDefault="000C1486" w:rsidP="000C1486">
      <w:pPr>
        <w:spacing w:after="120"/>
        <w:ind w:left="868" w:right="-1" w:hanging="868"/>
        <w:jc w:val="center"/>
        <w:rPr>
          <w:rFonts w:eastAsia="Times New Roman" w:cs="Calibri"/>
          <w:b/>
          <w:bCs/>
          <w:sz w:val="24"/>
          <w:szCs w:val="24"/>
        </w:rPr>
      </w:pPr>
    </w:p>
    <w:p w:rsidR="00C34C45" w:rsidRPr="007F07CD" w:rsidRDefault="006D6417" w:rsidP="000C1486">
      <w:pPr>
        <w:spacing w:after="120"/>
        <w:ind w:left="868" w:right="-1" w:hanging="868"/>
        <w:jc w:val="center"/>
        <w:rPr>
          <w:rFonts w:eastAsia="Times New Roman" w:cs="Calibri"/>
          <w:u w:val="single"/>
          <w:lang w:eastAsia="el-GR"/>
        </w:rPr>
      </w:pPr>
      <w:r>
        <w:rPr>
          <w:rFonts w:eastAsia="Times New Roman" w:cs="Calibri"/>
          <w:b/>
          <w:bCs/>
          <w:sz w:val="24"/>
          <w:szCs w:val="24"/>
        </w:rPr>
        <w:t xml:space="preserve">        </w:t>
      </w:r>
      <w:r w:rsidR="00C34C45" w:rsidRPr="000C1486">
        <w:rPr>
          <w:rFonts w:eastAsia="Times New Roman" w:cs="Calibri"/>
          <w:b/>
          <w:bCs/>
          <w:sz w:val="24"/>
          <w:szCs w:val="24"/>
        </w:rPr>
        <w:t>«ΥΠΟΣΤΗΡΙΞΗ ΛΕΙΤΟΥΡΓΙΑΣ ΟΛΟΗΜΕΡΟΥ ΝΗΠΙΑΓΩΓΕΙΟΥ ΚΑΙ ΕΠΕΚΤΑΣΗ ΤΗΣ</w:t>
      </w:r>
      <w:r>
        <w:rPr>
          <w:rFonts w:eastAsia="Times New Roman" w:cs="Calibri"/>
          <w:b/>
          <w:bCs/>
          <w:sz w:val="24"/>
          <w:szCs w:val="24"/>
        </w:rPr>
        <w:t xml:space="preserve">                 </w:t>
      </w:r>
      <w:r w:rsidR="00C34C45" w:rsidRPr="000C1486">
        <w:rPr>
          <w:rFonts w:eastAsia="Times New Roman" w:cs="Calibri"/>
          <w:b/>
          <w:bCs/>
          <w:sz w:val="24"/>
          <w:szCs w:val="24"/>
        </w:rPr>
        <w:t xml:space="preserve"> ΛΕΙΤΟΥΡΓΙΑΣ ΤΟΥ» (MIS 6001764)  στο πλαίσιο του προγράμματος </w:t>
      </w:r>
      <w:r>
        <w:rPr>
          <w:rFonts w:eastAsia="Times New Roman" w:cs="Calibri"/>
          <w:b/>
          <w:bCs/>
          <w:sz w:val="24"/>
          <w:szCs w:val="24"/>
        </w:rPr>
        <w:t xml:space="preserve">          </w:t>
      </w:r>
      <w:r w:rsidR="00C34C45" w:rsidRPr="000C1486">
        <w:rPr>
          <w:rFonts w:eastAsia="Times New Roman" w:cs="Calibri"/>
          <w:b/>
          <w:bCs/>
          <w:sz w:val="24"/>
          <w:szCs w:val="24"/>
        </w:rPr>
        <w:t>«Ανθρώπινο Δυναμικό και Κοινωνική Συνοχή», ΕΣΠΑ 2021-2027</w:t>
      </w:r>
      <w:r w:rsidR="00C34C45">
        <w:rPr>
          <w:rFonts w:eastAsia="Times New Roman" w:cs="Calibri"/>
          <w:b/>
          <w:bCs/>
        </w:rPr>
        <w:t>.</w:t>
      </w:r>
    </w:p>
    <w:p w:rsidR="00E635F2" w:rsidRDefault="000C1486">
      <w:r>
        <w:t xml:space="preserve">  </w:t>
      </w:r>
      <w:r w:rsidR="006D6417">
        <w:t xml:space="preserve">           </w:t>
      </w:r>
      <w:r>
        <w:t xml:space="preserve">  </w:t>
      </w:r>
      <w:r w:rsidR="00C34C45" w:rsidRPr="0004090E">
        <w:rPr>
          <w:noProof/>
          <w:lang w:eastAsia="el-GR"/>
        </w:rPr>
        <w:drawing>
          <wp:inline distT="0" distB="0" distL="0" distR="0" wp14:anchorId="5AE0687E" wp14:editId="6E159B83">
            <wp:extent cx="5274310" cy="382687"/>
            <wp:effectExtent l="0" t="0" r="2540" b="0"/>
            <wp:docPr id="1" name="Εικόνα 1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45" w:rsidRPr="003F6846" w:rsidRDefault="00573C61" w:rsidP="003F68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2B6139" w:rsidRDefault="002B6139"/>
    <w:p w:rsidR="00C34C45" w:rsidRPr="000C1486" w:rsidRDefault="002B6139" w:rsidP="00FA7914">
      <w:pPr>
        <w:jc w:val="center"/>
        <w:rPr>
          <w:sz w:val="24"/>
          <w:szCs w:val="24"/>
        </w:rPr>
      </w:pPr>
      <w:r w:rsidRPr="000C1486">
        <w:rPr>
          <w:rFonts w:eastAsia="Times New Roman" w:cs="Calibri"/>
          <w:b/>
          <w:bCs/>
          <w:caps/>
          <w:sz w:val="24"/>
          <w:szCs w:val="24"/>
        </w:rPr>
        <w:t xml:space="preserve">«Υποστήριξη Λειτουργίας Ολοήμερου Δημοτικού Σχολείου και Επέκταση </w:t>
      </w:r>
      <w:r w:rsidR="006D6417">
        <w:rPr>
          <w:rFonts w:eastAsia="Times New Roman" w:cs="Calibri"/>
          <w:b/>
          <w:bCs/>
          <w:caps/>
          <w:sz w:val="24"/>
          <w:szCs w:val="24"/>
        </w:rPr>
        <w:t xml:space="preserve">                 </w:t>
      </w:r>
      <w:r w:rsidRPr="000C1486">
        <w:rPr>
          <w:rFonts w:eastAsia="Times New Roman" w:cs="Calibri"/>
          <w:b/>
          <w:bCs/>
          <w:caps/>
          <w:sz w:val="24"/>
          <w:szCs w:val="24"/>
        </w:rPr>
        <w:t>της Λειτουργίας του»</w:t>
      </w:r>
      <w:r w:rsidRPr="000C1486">
        <w:rPr>
          <w:rFonts w:eastAsia="Times New Roman" w:cs="Calibri"/>
          <w:b/>
          <w:bCs/>
          <w:sz w:val="24"/>
          <w:szCs w:val="24"/>
        </w:rPr>
        <w:t xml:space="preserve"> (</w:t>
      </w:r>
      <w:r w:rsidRPr="000C1486">
        <w:rPr>
          <w:rFonts w:eastAsia="Times New Roman" w:cs="Calibri"/>
          <w:b/>
          <w:bCs/>
          <w:sz w:val="24"/>
          <w:szCs w:val="24"/>
          <w:lang w:val="en-US"/>
        </w:rPr>
        <w:t>MIS</w:t>
      </w:r>
      <w:r w:rsidRPr="000C1486">
        <w:rPr>
          <w:rFonts w:eastAsia="Times New Roman" w:cs="Calibri"/>
          <w:b/>
          <w:bCs/>
          <w:sz w:val="24"/>
          <w:szCs w:val="24"/>
        </w:rPr>
        <w:t xml:space="preserve"> 6001774), </w:t>
      </w:r>
      <w:r w:rsidRPr="000C1486">
        <w:rPr>
          <w:rFonts w:eastAsia="Times New Roman" w:cs="Calibri"/>
          <w:bCs/>
          <w:sz w:val="24"/>
          <w:szCs w:val="24"/>
        </w:rPr>
        <w:t xml:space="preserve">του Προγράμματος </w:t>
      </w:r>
      <w:r w:rsidR="006D6417">
        <w:rPr>
          <w:rFonts w:eastAsia="Times New Roman" w:cs="Calibri"/>
          <w:bCs/>
          <w:sz w:val="24"/>
          <w:szCs w:val="24"/>
        </w:rPr>
        <w:t xml:space="preserve">                                                     </w:t>
      </w:r>
      <w:r w:rsidRPr="000C1486">
        <w:rPr>
          <w:rFonts w:eastAsia="Times New Roman" w:cs="Calibri"/>
          <w:b/>
          <w:bCs/>
          <w:sz w:val="24"/>
          <w:szCs w:val="24"/>
        </w:rPr>
        <w:t>«Ανθρώπινο Δυναμικό και Κοινωνική Συνοχή», ΕΣΠΑ 2021-2027.</w:t>
      </w:r>
    </w:p>
    <w:p w:rsidR="00C34C45" w:rsidRDefault="006D6417" w:rsidP="003F6846">
      <w:pPr>
        <w:jc w:val="center"/>
      </w:pPr>
      <w:r>
        <w:t xml:space="preserve">           </w:t>
      </w:r>
      <w:r w:rsidR="002B6139" w:rsidRPr="0004090E">
        <w:rPr>
          <w:noProof/>
          <w:lang w:eastAsia="el-GR"/>
        </w:rPr>
        <w:drawing>
          <wp:inline distT="0" distB="0" distL="0" distR="0" wp14:anchorId="68EE8CF4" wp14:editId="22A26B1F">
            <wp:extent cx="5274310" cy="382270"/>
            <wp:effectExtent l="0" t="0" r="2540" b="0"/>
            <wp:docPr id="2" name="Εικόνα 2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61" w:rsidRPr="003F6846" w:rsidRDefault="00573C61" w:rsidP="00573C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C34C45" w:rsidRDefault="00C34C45"/>
    <w:p w:rsidR="00FA7914" w:rsidRPr="000C1486" w:rsidRDefault="00FA7914" w:rsidP="006D6417">
      <w:pPr>
        <w:jc w:val="center"/>
        <w:rPr>
          <w:rFonts w:eastAsia="Times New Roman" w:cs="Calibri"/>
          <w:b/>
          <w:bCs/>
          <w:sz w:val="24"/>
          <w:szCs w:val="24"/>
        </w:rPr>
      </w:pPr>
      <w:r w:rsidRPr="000C1486">
        <w:rPr>
          <w:rFonts w:eastAsia="Times New Roman" w:cs="Calibri"/>
          <w:b/>
          <w:bCs/>
          <w:sz w:val="24"/>
          <w:szCs w:val="24"/>
          <w:lang w:val="x-none"/>
        </w:rPr>
        <w:t>«</w:t>
      </w:r>
      <w:r w:rsidRPr="000C1486">
        <w:rPr>
          <w:rFonts w:eastAsia="Times New Roman" w:cs="Calibri"/>
          <w:b/>
          <w:sz w:val="24"/>
          <w:szCs w:val="24"/>
          <w:lang w:eastAsia="el-GR"/>
        </w:rPr>
        <w:t xml:space="preserve">Εισαγωγή της αγγλικής γλώσσας στην προσχολική εκπαίδευση» με κωδικό </w:t>
      </w:r>
      <w:r w:rsidR="006D6417">
        <w:rPr>
          <w:rFonts w:eastAsia="Times New Roman" w:cs="Calibri"/>
          <w:b/>
          <w:sz w:val="24"/>
          <w:szCs w:val="24"/>
          <w:lang w:eastAsia="el-GR"/>
        </w:rPr>
        <w:t xml:space="preserve">                              </w:t>
      </w:r>
      <w:r w:rsidRPr="000C1486">
        <w:rPr>
          <w:rFonts w:eastAsia="Times New Roman" w:cs="Calibri"/>
          <w:b/>
          <w:sz w:val="24"/>
          <w:szCs w:val="24"/>
          <w:lang w:eastAsia="el-GR"/>
        </w:rPr>
        <w:t xml:space="preserve">ΟΠΣ </w:t>
      </w:r>
      <w:r w:rsidRPr="000C1486">
        <w:rPr>
          <w:rFonts w:cs="Calibri"/>
          <w:b/>
          <w:sz w:val="24"/>
          <w:szCs w:val="24"/>
        </w:rPr>
        <w:t>6001982</w:t>
      </w:r>
      <w:r w:rsidRPr="000C1486">
        <w:rPr>
          <w:rFonts w:eastAsia="Times New Roman" w:cs="Calibri"/>
          <w:b/>
          <w:bCs/>
          <w:sz w:val="24"/>
          <w:szCs w:val="24"/>
          <w:lang w:val="x-none"/>
        </w:rPr>
        <w:t xml:space="preserve">, </w:t>
      </w:r>
      <w:r w:rsidRPr="000C1486">
        <w:rPr>
          <w:rFonts w:eastAsia="Times New Roman" w:cs="Calibri"/>
          <w:bCs/>
          <w:sz w:val="24"/>
          <w:szCs w:val="24"/>
        </w:rPr>
        <w:t xml:space="preserve">του Προγράμματος </w:t>
      </w:r>
      <w:r w:rsidRPr="000C1486">
        <w:rPr>
          <w:rFonts w:eastAsia="Times New Roman" w:cs="Calibri"/>
          <w:b/>
          <w:bCs/>
          <w:sz w:val="24"/>
          <w:szCs w:val="24"/>
        </w:rPr>
        <w:t xml:space="preserve">«Ανθρώπινο Δυναμικό και Κοινωνική Συνοχή», </w:t>
      </w:r>
      <w:r w:rsidR="006D6417">
        <w:rPr>
          <w:rFonts w:eastAsia="Times New Roman" w:cs="Calibri"/>
          <w:b/>
          <w:bCs/>
          <w:sz w:val="24"/>
          <w:szCs w:val="24"/>
        </w:rPr>
        <w:t xml:space="preserve">              </w:t>
      </w:r>
      <w:r w:rsidRPr="000C1486">
        <w:rPr>
          <w:rFonts w:eastAsia="Times New Roman" w:cs="Calibri"/>
          <w:b/>
          <w:bCs/>
          <w:sz w:val="24"/>
          <w:szCs w:val="24"/>
        </w:rPr>
        <w:t xml:space="preserve">  ΕΣΠΑ 2021-2027.</w:t>
      </w:r>
    </w:p>
    <w:p w:rsidR="00C34C45" w:rsidRDefault="000C1486">
      <w:pPr>
        <w:rPr>
          <w:i/>
          <w:u w:val="single"/>
        </w:rPr>
      </w:pPr>
      <w:r w:rsidRPr="000C1486">
        <w:t xml:space="preserve">   </w:t>
      </w:r>
      <w:r w:rsidR="006D6417">
        <w:t xml:space="preserve"> </w:t>
      </w:r>
      <w:r w:rsidRPr="000C1486">
        <w:t xml:space="preserve">      </w:t>
      </w:r>
      <w:r w:rsidR="00FA7914" w:rsidRPr="0004090E">
        <w:rPr>
          <w:noProof/>
          <w:lang w:eastAsia="el-GR"/>
        </w:rPr>
        <w:drawing>
          <wp:inline distT="0" distB="0" distL="0" distR="0" wp14:anchorId="2F0F7183" wp14:editId="7E828368">
            <wp:extent cx="5274310" cy="382270"/>
            <wp:effectExtent l="0" t="0" r="2540" b="0"/>
            <wp:docPr id="3" name="Εικόνα 3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61" w:rsidRPr="003F6846" w:rsidRDefault="00573C61" w:rsidP="00573C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C34C45" w:rsidRDefault="00C34C45">
      <w:pPr>
        <w:rPr>
          <w:i/>
          <w:u w:val="single"/>
        </w:rPr>
      </w:pPr>
    </w:p>
    <w:p w:rsidR="00C34C45" w:rsidRPr="000C1486" w:rsidRDefault="00C34C45">
      <w:pPr>
        <w:rPr>
          <w:i/>
          <w:sz w:val="24"/>
          <w:szCs w:val="24"/>
          <w:u w:val="single"/>
        </w:rPr>
      </w:pPr>
    </w:p>
    <w:p w:rsidR="00FA7914" w:rsidRPr="000C1486" w:rsidRDefault="00FA7914" w:rsidP="000C1486">
      <w:pPr>
        <w:spacing w:after="120"/>
        <w:ind w:right="-6" w:firstLine="23"/>
        <w:jc w:val="center"/>
        <w:rPr>
          <w:rFonts w:eastAsia="Times New Roman" w:cs="Calibri"/>
          <w:bCs/>
          <w:sz w:val="24"/>
          <w:szCs w:val="24"/>
          <w:lang w:val="x-none"/>
        </w:rPr>
      </w:pPr>
      <w:r w:rsidRPr="000C1486">
        <w:rPr>
          <w:rFonts w:eastAsia="Times New Roman" w:cs="Calibri"/>
          <w:b/>
          <w:sz w:val="24"/>
          <w:szCs w:val="24"/>
        </w:rPr>
        <w:t xml:space="preserve">«Ενίσχυση και ενδυνάμωση της </w:t>
      </w:r>
      <w:proofErr w:type="spellStart"/>
      <w:r w:rsidRPr="000C1486">
        <w:rPr>
          <w:rFonts w:eastAsia="Times New Roman" w:cs="Calibri"/>
          <w:b/>
          <w:sz w:val="24"/>
          <w:szCs w:val="24"/>
        </w:rPr>
        <w:t>κοι</w:t>
      </w:r>
      <w:r w:rsidR="000B38B5" w:rsidRPr="000C1486">
        <w:rPr>
          <w:rFonts w:eastAsia="Times New Roman" w:cs="Calibri"/>
          <w:b/>
          <w:sz w:val="24"/>
          <w:szCs w:val="24"/>
        </w:rPr>
        <w:t>νωνικοσυναισθηματικής</w:t>
      </w:r>
      <w:proofErr w:type="spellEnd"/>
      <w:r w:rsidR="000B38B5" w:rsidRPr="000C1486">
        <w:rPr>
          <w:rFonts w:eastAsia="Times New Roman" w:cs="Calibri"/>
          <w:b/>
          <w:sz w:val="24"/>
          <w:szCs w:val="24"/>
        </w:rPr>
        <w:t xml:space="preserve"> ανάπτυξης </w:t>
      </w:r>
      <w:r w:rsidRPr="000C1486">
        <w:rPr>
          <w:rFonts w:eastAsia="Times New Roman" w:cs="Calibri"/>
          <w:b/>
          <w:sz w:val="24"/>
          <w:szCs w:val="24"/>
        </w:rPr>
        <w:t>και</w:t>
      </w:r>
      <w:r w:rsidR="006D6417">
        <w:rPr>
          <w:rFonts w:eastAsia="Times New Roman" w:cs="Calibri"/>
          <w:b/>
          <w:sz w:val="24"/>
          <w:szCs w:val="24"/>
        </w:rPr>
        <w:t xml:space="preserve">               </w:t>
      </w:r>
      <w:r w:rsidRPr="000C1486">
        <w:rPr>
          <w:rFonts w:eastAsia="Times New Roman" w:cs="Calibri"/>
          <w:b/>
          <w:sz w:val="24"/>
          <w:szCs w:val="24"/>
        </w:rPr>
        <w:t xml:space="preserve"> ανθεκτικότητας των μαθητών μέσω του θεσμ</w:t>
      </w:r>
      <w:r w:rsidR="000B38B5" w:rsidRPr="000C1486">
        <w:rPr>
          <w:rFonts w:eastAsia="Times New Roman" w:cs="Calibri"/>
          <w:b/>
          <w:sz w:val="24"/>
          <w:szCs w:val="24"/>
        </w:rPr>
        <w:t xml:space="preserve">ού Ψυχολόγου και του Κοινωνικού </w:t>
      </w:r>
      <w:r w:rsidRPr="000C1486">
        <w:rPr>
          <w:rFonts w:eastAsia="Times New Roman" w:cs="Calibri"/>
          <w:b/>
          <w:sz w:val="24"/>
          <w:szCs w:val="24"/>
        </w:rPr>
        <w:t xml:space="preserve">Λειτουργού», </w:t>
      </w:r>
      <w:r w:rsidRPr="000C1486">
        <w:rPr>
          <w:rFonts w:eastAsia="Times New Roman" w:cs="Calibri"/>
          <w:b/>
          <w:bCs/>
          <w:sz w:val="24"/>
          <w:szCs w:val="24"/>
        </w:rPr>
        <w:t xml:space="preserve">με κωδικό ΟΠΣ: 6001779 </w:t>
      </w:r>
      <w:r w:rsidRPr="000C1486">
        <w:rPr>
          <w:rFonts w:eastAsia="Times New Roman" w:cs="Calibri"/>
          <w:bCs/>
          <w:sz w:val="24"/>
          <w:szCs w:val="24"/>
          <w:lang w:val="x-none"/>
        </w:rPr>
        <w:t xml:space="preserve">του Τομεακού Προγράμματος: </w:t>
      </w:r>
      <w:r w:rsidR="006D6417">
        <w:rPr>
          <w:rFonts w:eastAsia="Times New Roman" w:cs="Calibri"/>
          <w:bCs/>
          <w:sz w:val="24"/>
          <w:szCs w:val="24"/>
        </w:rPr>
        <w:t xml:space="preserve">                        </w:t>
      </w:r>
      <w:r w:rsidRPr="000C1486">
        <w:rPr>
          <w:rFonts w:eastAsia="Times New Roman" w:cs="Calibri"/>
          <w:bCs/>
          <w:sz w:val="24"/>
          <w:szCs w:val="24"/>
          <w:lang w:val="x-none"/>
        </w:rPr>
        <w:t>«Ανθρώπινο Δυναμικό και Κοινωνική Συνοχή», του ΕΣΠΑ 2021-2027.</w:t>
      </w:r>
    </w:p>
    <w:p w:rsidR="00C34C45" w:rsidRPr="00FA7914" w:rsidRDefault="006D6417">
      <w:pPr>
        <w:rPr>
          <w:i/>
          <w:u w:val="single"/>
          <w:lang w:val="x-none"/>
        </w:rPr>
      </w:pPr>
      <w:r>
        <w:rPr>
          <w:i/>
          <w:u w:val="single"/>
        </w:rPr>
        <w:t xml:space="preserve">        </w:t>
      </w:r>
      <w:r w:rsidR="00FA7914" w:rsidRPr="0004090E">
        <w:rPr>
          <w:noProof/>
          <w:lang w:eastAsia="el-GR"/>
        </w:rPr>
        <w:drawing>
          <wp:inline distT="0" distB="0" distL="0" distR="0" wp14:anchorId="0174982C" wp14:editId="70FE942B">
            <wp:extent cx="5401339" cy="382229"/>
            <wp:effectExtent l="0" t="0" r="0" b="0"/>
            <wp:docPr id="4" name="Εικόνα 4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14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61" w:rsidRPr="003F6846" w:rsidRDefault="00573C61" w:rsidP="00573C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C34C45" w:rsidRDefault="00C34C45">
      <w:pPr>
        <w:rPr>
          <w:i/>
          <w:u w:val="single"/>
        </w:rPr>
      </w:pPr>
    </w:p>
    <w:p w:rsidR="000C1486" w:rsidRDefault="000C1486">
      <w:pPr>
        <w:rPr>
          <w:i/>
          <w:u w:val="single"/>
        </w:rPr>
      </w:pPr>
    </w:p>
    <w:p w:rsidR="000C1486" w:rsidRDefault="000C1486">
      <w:pPr>
        <w:rPr>
          <w:i/>
          <w:u w:val="single"/>
        </w:rPr>
      </w:pPr>
    </w:p>
    <w:p w:rsidR="000C1486" w:rsidRDefault="000C1486">
      <w:pPr>
        <w:rPr>
          <w:i/>
          <w:u w:val="single"/>
        </w:rPr>
      </w:pPr>
    </w:p>
    <w:p w:rsidR="00BA2BEC" w:rsidRPr="00BA2BEC" w:rsidRDefault="00BA2BEC" w:rsidP="00BA2BE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:rsidR="000C1486" w:rsidRPr="00BA2BEC" w:rsidRDefault="00BA2BEC" w:rsidP="00BA2BEC">
      <w:pPr>
        <w:jc w:val="center"/>
        <w:rPr>
          <w:i/>
          <w:sz w:val="24"/>
          <w:szCs w:val="24"/>
          <w:u w:val="single"/>
        </w:rPr>
      </w:pPr>
      <w:r w:rsidRPr="00BA2BEC">
        <w:rPr>
          <w:rFonts w:eastAsiaTheme="minorHAnsi" w:cs="Calibri"/>
          <w:b/>
          <w:bCs/>
          <w:color w:val="000000"/>
          <w:sz w:val="24"/>
          <w:szCs w:val="24"/>
        </w:rPr>
        <w:t>«Υποστήριξη ενιαίας συστηματικής φοίτησης και συμπερίληψης στην εκπαίδευση                           μαθητών με αναπηρία ή και ειδικές εκπαιδευτικές ανάγκες (ΣΜΕΑΕ &amp; ΤΕ),                                       σχολικά έτη 2022-2026» με κωδικό ΟΠΣ: 6001626, του Τομεακού Προγράμματος                      «Ανθρώπινο Δυναμικό και Κοινωνική Συνοχή», ΕΣΠΑ 2021-2027.</w:t>
      </w:r>
    </w:p>
    <w:p w:rsidR="000C1486" w:rsidRDefault="00BA2BEC">
      <w:pPr>
        <w:rPr>
          <w:i/>
          <w:u w:val="single"/>
        </w:rPr>
      </w:pPr>
      <w:r w:rsidRPr="00BA2BEC">
        <w:t xml:space="preserve">          </w:t>
      </w:r>
      <w:r w:rsidRPr="0004090E">
        <w:rPr>
          <w:noProof/>
          <w:lang w:eastAsia="el-GR"/>
        </w:rPr>
        <w:drawing>
          <wp:inline distT="0" distB="0" distL="0" distR="0" wp14:anchorId="5A07CF60" wp14:editId="78AB77BA">
            <wp:extent cx="5274310" cy="382270"/>
            <wp:effectExtent l="0" t="0" r="2540" b="0"/>
            <wp:docPr id="6" name="Εικόνα 6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61" w:rsidRPr="003F6846" w:rsidRDefault="00573C61" w:rsidP="00573C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0C1486" w:rsidRPr="00BA2BEC" w:rsidRDefault="000C1486">
      <w:pPr>
        <w:rPr>
          <w:u w:val="single"/>
        </w:rPr>
      </w:pPr>
    </w:p>
    <w:p w:rsidR="00BA2BEC" w:rsidRPr="00BA2BEC" w:rsidRDefault="00BA2BEC">
      <w:pPr>
        <w:rPr>
          <w:u w:val="single"/>
        </w:rPr>
      </w:pPr>
    </w:p>
    <w:p w:rsidR="00BA2BEC" w:rsidRPr="00BA2BEC" w:rsidRDefault="00BA2BEC">
      <w:pPr>
        <w:rPr>
          <w:u w:val="single"/>
        </w:rPr>
      </w:pPr>
    </w:p>
    <w:p w:rsidR="00BA2BEC" w:rsidRPr="00BA2BEC" w:rsidRDefault="00BA2BEC" w:rsidP="00BA2BEC">
      <w:pPr>
        <w:jc w:val="center"/>
        <w:rPr>
          <w:sz w:val="24"/>
          <w:szCs w:val="24"/>
          <w:u w:val="single"/>
        </w:rPr>
      </w:pPr>
      <w:r w:rsidRPr="00BA2BEC">
        <w:rPr>
          <w:b/>
          <w:sz w:val="24"/>
          <w:szCs w:val="24"/>
        </w:rPr>
        <w:t>«Αναδιαμόρφωση και υποστήριξη των Τάξεων Υποδοχής και ΔΥΕΠ</w:t>
      </w:r>
      <w:r w:rsidRPr="00BA2BEC"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b/>
          <w:sz w:val="24"/>
          <w:szCs w:val="24"/>
        </w:rPr>
        <w:t xml:space="preserve">                                              </w:t>
      </w:r>
      <w:r w:rsidRPr="00BA2BEC">
        <w:rPr>
          <w:rFonts w:cs="Tahoma"/>
          <w:b/>
          <w:sz w:val="24"/>
          <w:szCs w:val="24"/>
        </w:rPr>
        <w:t>σχολικά έτη 2023-2026</w:t>
      </w:r>
      <w:r w:rsidRPr="00BA2BEC">
        <w:rPr>
          <w:b/>
          <w:sz w:val="24"/>
          <w:szCs w:val="24"/>
        </w:rPr>
        <w:t>»</w:t>
      </w:r>
      <w:r w:rsidRPr="00BA2BEC">
        <w:rPr>
          <w:rFonts w:cs="Tahoma"/>
          <w:b/>
          <w:sz w:val="24"/>
          <w:szCs w:val="24"/>
        </w:rPr>
        <w:t>, με κωδικό ΟΠΣ: 6001589 του Τομεακού Προγράμματος «Ανθρώπινο Δυναμικό και Κοινωνική Συνοχή», ΕΣΠΑ 2021-2027.</w:t>
      </w:r>
    </w:p>
    <w:p w:rsidR="00BA2BEC" w:rsidRPr="00BA2BEC" w:rsidRDefault="00BA2BEC">
      <w:pPr>
        <w:rPr>
          <w:u w:val="single"/>
        </w:rPr>
      </w:pPr>
      <w:r w:rsidRPr="00BA2BEC">
        <w:t xml:space="preserve">            </w:t>
      </w:r>
      <w:r>
        <w:rPr>
          <w:u w:val="single"/>
        </w:rPr>
        <w:t xml:space="preserve"> </w:t>
      </w:r>
      <w:r w:rsidRPr="0004090E">
        <w:rPr>
          <w:noProof/>
          <w:lang w:eastAsia="el-GR"/>
        </w:rPr>
        <w:drawing>
          <wp:inline distT="0" distB="0" distL="0" distR="0" wp14:anchorId="694F0119" wp14:editId="16EA13BF">
            <wp:extent cx="5274310" cy="382270"/>
            <wp:effectExtent l="0" t="0" r="2540" b="0"/>
            <wp:docPr id="7" name="Εικόνα 7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10.1.71.14\eggrafa\Μονάδα Β1\14 - ΕΣΠΑ 2014-2020_ΕΝΙΣΧΥΣΗ ΠΡΟΣΧΟΛΙΚΗΣ ΕΚΠΑΙΔΕΥΣΗΣ\Υποστήριξη Ολοήμερου Νηπιαγωγείου_2023-2024_MIS_6001764\1. ΣΧΕΔΙΑΣΜΟΣ 2023-24\Λογότυπο ΕΣΠΑ 2021-2027 &amp; ΕΠ Ανθρώπινο Δυναμικό και Κοινωνική Συνοχή 2021-2027_με ΥΠΑΙΘΑ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61" w:rsidRPr="003F6846" w:rsidRDefault="00573C61" w:rsidP="00573C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BA2BEC" w:rsidRPr="00BA2BEC" w:rsidRDefault="00BA2BEC">
      <w:pPr>
        <w:rPr>
          <w:u w:val="single"/>
        </w:rPr>
      </w:pPr>
    </w:p>
    <w:p w:rsidR="00BA2BEC" w:rsidRDefault="00BA2BEC">
      <w:pPr>
        <w:rPr>
          <w:i/>
          <w:u w:val="single"/>
        </w:rPr>
      </w:pPr>
    </w:p>
    <w:p w:rsidR="00907666" w:rsidRDefault="00907666" w:rsidP="00907666">
      <w:pPr>
        <w:pStyle w:val="Default"/>
      </w:pPr>
    </w:p>
    <w:p w:rsidR="00C34C45" w:rsidRPr="006D6417" w:rsidRDefault="00907666" w:rsidP="006D6417">
      <w:pPr>
        <w:jc w:val="center"/>
        <w:rPr>
          <w:i/>
          <w:u w:val="single"/>
        </w:rPr>
      </w:pPr>
      <w:r w:rsidRPr="006D6417">
        <w:rPr>
          <w:b/>
          <w:bCs/>
        </w:rPr>
        <w:t xml:space="preserve">«Πρόγραμμα ανάπτυξης και ενδυνάμωσης διεπιστημονικών συμβουλευτικών και </w:t>
      </w:r>
      <w:r w:rsidR="00B41989">
        <w:rPr>
          <w:b/>
          <w:bCs/>
        </w:rPr>
        <w:t xml:space="preserve">               </w:t>
      </w:r>
      <w:r w:rsidRPr="006D6417">
        <w:rPr>
          <w:b/>
          <w:bCs/>
        </w:rPr>
        <w:t>υποστηρικτικών δομών και μαθησιακής υποστήριξης/ συνεκπαίδευσης μαθητών/τριών</w:t>
      </w:r>
      <w:r w:rsidR="00B41989">
        <w:rPr>
          <w:b/>
          <w:bCs/>
        </w:rPr>
        <w:t xml:space="preserve">                        με  </w:t>
      </w:r>
      <w:r w:rsidRPr="006D6417">
        <w:rPr>
          <w:b/>
          <w:bCs/>
        </w:rPr>
        <w:t xml:space="preserve">αναπηρία ή/και ειδικές εκπαιδευτικές ανάγκες για την ισότιμη πρόσβαση και </w:t>
      </w:r>
      <w:r w:rsidR="00B41989">
        <w:rPr>
          <w:b/>
          <w:bCs/>
        </w:rPr>
        <w:t xml:space="preserve">              συμπερίληψη </w:t>
      </w:r>
      <w:r w:rsidRPr="006D6417">
        <w:rPr>
          <w:b/>
          <w:bCs/>
        </w:rPr>
        <w:t xml:space="preserve">στην εκπαίδευση», με κωδικό ΟΠΣ 6001554 του Περιφερειακού </w:t>
      </w:r>
      <w:r w:rsidR="00B41989">
        <w:rPr>
          <w:b/>
          <w:bCs/>
        </w:rPr>
        <w:t xml:space="preserve">                     </w:t>
      </w:r>
      <w:r w:rsidRPr="006D6417">
        <w:rPr>
          <w:b/>
          <w:bCs/>
        </w:rPr>
        <w:t>Προγράμματος: «Κεντρική Μακεδονία» του ΕΣΠΑ 2021-2027.</w:t>
      </w:r>
    </w:p>
    <w:p w:rsidR="00C34C45" w:rsidRDefault="006D6417">
      <w:r w:rsidRPr="006D6417">
        <w:t xml:space="preserve">     </w:t>
      </w:r>
      <w:r>
        <w:t xml:space="preserve">     </w:t>
      </w:r>
      <w:r w:rsidRPr="006D6417">
        <w:t xml:space="preserve"> </w:t>
      </w:r>
      <w:r w:rsidR="00907666">
        <w:rPr>
          <w:noProof/>
          <w:lang w:eastAsia="el-GR"/>
        </w:rPr>
        <w:drawing>
          <wp:inline distT="0" distB="0" distL="0" distR="0" wp14:anchorId="48CFDEFB" wp14:editId="69AA196D">
            <wp:extent cx="5427980" cy="446678"/>
            <wp:effectExtent l="0" t="0" r="127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4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C61" w:rsidRPr="003F6846" w:rsidRDefault="00573C61" w:rsidP="00573C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3F6846" w:rsidRDefault="003F6846"/>
    <w:p w:rsidR="00625D1A" w:rsidRPr="00625D1A" w:rsidRDefault="00625D1A" w:rsidP="00625D1A">
      <w:pPr>
        <w:tabs>
          <w:tab w:val="left" w:pos="338"/>
        </w:tabs>
        <w:spacing w:after="0" w:line="252" w:lineRule="auto"/>
        <w:ind w:left="709" w:hanging="851"/>
        <w:jc w:val="center"/>
        <w:rPr>
          <w:rFonts w:eastAsia="Times New Roman"/>
          <w:lang w:eastAsia="el-GR"/>
        </w:rPr>
      </w:pPr>
      <w:r>
        <w:rPr>
          <w:rFonts w:eastAsia="Times New Roman"/>
          <w:b/>
          <w:bCs/>
          <w:lang w:eastAsia="el-GR"/>
        </w:rPr>
        <w:lastRenderedPageBreak/>
        <w:t xml:space="preserve">               </w:t>
      </w:r>
      <w:r w:rsidRPr="00625D1A">
        <w:rPr>
          <w:rFonts w:eastAsia="Times New Roman"/>
          <w:b/>
          <w:bCs/>
          <w:lang w:eastAsia="el-GR"/>
        </w:rPr>
        <w:t xml:space="preserve">«Πρόσληψη Αναπληρωτών και Ωρομίσθιων Εκπαιδευτικών, μελών Ειδικού Εκπαιδευτικού Προσωπικού (Ε.Ε.Π.), Ειδικού Βοηθητικού Προσωπικού (Ε.Β.Π.) και λοιπού προσωπικού στην Πρωτοβάθμια και Δευτεροβάθμια Εκπαίδευση, σχολικό έτος 2025-2026» </w:t>
      </w:r>
      <w:r w:rsidRPr="00625D1A">
        <w:rPr>
          <w:rFonts w:eastAsia="Times New Roman"/>
          <w:b/>
          <w:lang w:eastAsia="el-GR"/>
        </w:rPr>
        <w:t xml:space="preserve">με </w:t>
      </w:r>
      <w:r w:rsidRPr="00625D1A">
        <w:rPr>
          <w:rFonts w:eastAsia="Times New Roman"/>
          <w:b/>
          <w:lang w:val="en-US" w:eastAsia="el-GR"/>
        </w:rPr>
        <w:t>MIS</w:t>
      </w:r>
      <w:r w:rsidRPr="00625D1A">
        <w:rPr>
          <w:rFonts w:eastAsia="Times New Roman"/>
          <w:b/>
          <w:lang w:eastAsia="el-GR"/>
        </w:rPr>
        <w:t xml:space="preserve"> </w:t>
      </w:r>
      <w:r w:rsidRPr="00625D1A">
        <w:rPr>
          <w:rFonts w:eastAsia="Times New Roman"/>
          <w:b/>
          <w:bCs/>
          <w:lang w:eastAsia="el-GR"/>
        </w:rPr>
        <w:t>5227467 του</w:t>
      </w:r>
      <w:r w:rsidRPr="00625D1A">
        <w:rPr>
          <w:rFonts w:eastAsia="Times New Roman"/>
          <w:b/>
          <w:lang w:eastAsia="el-GR"/>
        </w:rPr>
        <w:t xml:space="preserve">  «ΤΠΑ ΥΠΑΙΘΑ – ΤΟΜΕΩΝ ΠΑΙΔΕΙΑΣ ΚΑΙ ΘΡΗΣΚΕΥΜΑΤΩΝ», ΕΘΝΙΚΟ ΠΡΟΓΡΑΜΜΑ ΑΝΑΠΤΥΞΗΣ 2021-2025.</w:t>
      </w:r>
    </w:p>
    <w:p w:rsidR="00625D1A" w:rsidRDefault="00625D1A">
      <w:r>
        <w:t xml:space="preserve">                  </w:t>
      </w:r>
      <w:r>
        <w:rPr>
          <w:noProof/>
          <w:lang w:eastAsia="el-GR"/>
        </w:rPr>
        <w:drawing>
          <wp:inline distT="0" distB="0" distL="0" distR="0" wp14:anchorId="5EE87B87" wp14:editId="4F343C39">
            <wp:extent cx="5200015" cy="628015"/>
            <wp:effectExtent l="0" t="0" r="635" b="635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1A" w:rsidRDefault="00625D1A"/>
    <w:p w:rsidR="00625D1A" w:rsidRDefault="00625D1A"/>
    <w:p w:rsidR="00704A28" w:rsidRPr="00704A28" w:rsidRDefault="00704A28" w:rsidP="00704A28">
      <w:pPr>
        <w:ind w:left="709" w:hanging="851"/>
        <w:jc w:val="both"/>
        <w:rPr>
          <w:rFonts w:asciiTheme="minorHAnsi" w:eastAsiaTheme="minorHAnsi" w:hAnsiTheme="minorHAnsi" w:cstheme="minorBidi"/>
        </w:rPr>
      </w:pPr>
      <w:r>
        <w:tab/>
      </w:r>
      <w:r w:rsidRPr="00704A28">
        <w:rPr>
          <w:rFonts w:asciiTheme="minorHAnsi" w:eastAsiaTheme="minorHAnsi" w:hAnsiTheme="minorHAnsi" w:cstheme="minorBidi"/>
          <w:b/>
          <w:bCs/>
        </w:rPr>
        <w:t>«Πρόγραμμα μαθησιακής υποστήριξης/ συνεκπαίδευσης μαθητών/ τριών με αναπηρία ή/και ειδικές εκπαιδευτικές ανάγκες για την ισότιμη πρόσβαση και συμπερίληψη στην εκπαίδευση, σχολικά έτη 2024-2025 &amp; 2025-2026», με κωδικό ΟΠΣ 6038302, του Τομεακού Προγράμματος «Ανθρώπινο Δυναμικό και Κοινωνική Συνοχή», του ΕΣΠΑ 2021-2027.</w:t>
      </w:r>
    </w:p>
    <w:p w:rsidR="00704A28" w:rsidRDefault="00704A28" w:rsidP="00704A28">
      <w:pPr>
        <w:tabs>
          <w:tab w:val="left" w:pos="1021"/>
        </w:tabs>
      </w:pPr>
      <w:r>
        <w:t xml:space="preserve">            </w:t>
      </w:r>
      <w:bookmarkStart w:id="0" w:name="_GoBack"/>
      <w:bookmarkEnd w:id="0"/>
      <w:r w:rsidRPr="003E3966">
        <w:rPr>
          <w:rFonts w:ascii="Times New Roman" w:eastAsia="Times New Roman" w:hAnsi="Times New Roman"/>
          <w:noProof/>
          <w:sz w:val="20"/>
          <w:szCs w:val="20"/>
          <w:lang w:eastAsia="el-GR"/>
        </w:rPr>
        <w:drawing>
          <wp:inline distT="0" distB="0" distL="0" distR="0" wp14:anchorId="182B6B94" wp14:editId="54CABE4B">
            <wp:extent cx="5516880" cy="497996"/>
            <wp:effectExtent l="0" t="0" r="7620" b="0"/>
            <wp:docPr id="9" name="Εικόνα 9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49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1A" w:rsidRDefault="00625D1A"/>
    <w:p w:rsidR="00625D1A" w:rsidRPr="003F6846" w:rsidRDefault="00625D1A"/>
    <w:sectPr w:rsidR="00625D1A" w:rsidRPr="003F6846" w:rsidSect="000C1486">
      <w:pgSz w:w="11906" w:h="16838"/>
      <w:pgMar w:top="1440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45"/>
    <w:rsid w:val="000B38B5"/>
    <w:rsid w:val="000C1486"/>
    <w:rsid w:val="002B6139"/>
    <w:rsid w:val="003F6846"/>
    <w:rsid w:val="00573C61"/>
    <w:rsid w:val="00625D1A"/>
    <w:rsid w:val="006D6417"/>
    <w:rsid w:val="00704A28"/>
    <w:rsid w:val="00711B92"/>
    <w:rsid w:val="00907666"/>
    <w:rsid w:val="00B41989"/>
    <w:rsid w:val="00BA2BEC"/>
    <w:rsid w:val="00C34C45"/>
    <w:rsid w:val="00DE690C"/>
    <w:rsid w:val="00E635F2"/>
    <w:rsid w:val="00F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4C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7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4C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7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452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15</cp:revision>
  <cp:lastPrinted>2025-09-01T10:38:00Z</cp:lastPrinted>
  <dcterms:created xsi:type="dcterms:W3CDTF">2023-08-29T06:38:00Z</dcterms:created>
  <dcterms:modified xsi:type="dcterms:W3CDTF">2025-11-13T06:54:00Z</dcterms:modified>
</cp:coreProperties>
</file>